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000</w:t>
          </w:r>
          <w:r w:rsidR="00CF27D7">
            <w:rPr>
              <w:rStyle w:val="92"/>
            </w:rPr>
            <w:t>93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3-14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DB4E14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14 марта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DB4E14">
            <w:rPr>
              <w:iCs/>
            </w:rPr>
            <w:t>5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0655-000</w:t>
          </w:r>
          <w:r w:rsidR="00DB4E14">
            <w:rPr>
              <w:rStyle w:val="42"/>
            </w:rPr>
            <w:t>93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DA5C25">
                <w:rPr>
                  <w:iCs/>
                </w:rPr>
                <w:t>о</w:t>
              </w:r>
              <w:r w:rsidR="00DA5C25" w:rsidRPr="00872A09">
                <w:rPr>
                  <w:iCs/>
                </w:rPr>
                <w:t>казание услуг по специальной экспертизе предприятия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r w:rsidR="00DB4E14">
            <w:t xml:space="preserve">179 360,00 (сто семьдесят девять тысяч триста шестьдесят) </w:t>
          </w:r>
          <w:r w:rsidR="00DB4E14" w:rsidRPr="00872A09">
            <w:t>рублей</w:t>
          </w:r>
          <w:r w:rsidR="00DB4E14">
            <w:t>,</w:t>
          </w:r>
          <w:r w:rsidR="00DB4E14" w:rsidRPr="0078095B">
            <w:t xml:space="preserve"> </w:t>
          </w:r>
          <w:r w:rsidR="0096311B" w:rsidRPr="0078095B">
            <w:t>с учетом всех налогов</w:t>
          </w:r>
          <w:r w:rsidR="0096311B" w:rsidRPr="003B36CA">
            <w:t xml:space="preserve"> </w:t>
          </w:r>
          <w:r w:rsidR="0096311B" w:rsidRPr="0078095B">
            <w:t>и други</w:t>
          </w:r>
          <w:r w:rsidR="0096311B">
            <w:t>х</w:t>
          </w:r>
          <w:r w:rsidR="0096311B" w:rsidRPr="0078095B">
            <w:t xml:space="preserve"> обязательны</w:t>
          </w:r>
          <w:r w:rsidR="0096311B">
            <w:t>х</w:t>
          </w:r>
          <w:r w:rsidR="0096311B" w:rsidRPr="0078095B">
            <w:t xml:space="preserve"> платеж</w:t>
          </w:r>
          <w:r w:rsidR="0096311B">
            <w:t>ей</w:t>
          </w:r>
          <w:r w:rsidR="0096311B" w:rsidRPr="0078095B">
            <w:t>, подлежащих уплате в соответствии с нормами законодательства</w:t>
          </w:r>
        </w:sdtContent>
      </w:sdt>
      <w:r w:rsidR="00A0756A" w:rsidRPr="005A2C3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DA5C25" w:rsidRPr="0042774A">
            <w:t xml:space="preserve">в течение </w:t>
          </w:r>
          <w:r w:rsidR="00DA5C25">
            <w:t>20</w:t>
          </w:r>
          <w:r w:rsidR="00DA5C25" w:rsidRPr="0042774A">
            <w:t xml:space="preserve"> (</w:t>
          </w:r>
          <w:r w:rsidR="00DA5C25">
            <w:t>двадцать</w:t>
          </w:r>
          <w:r w:rsidR="00DA5C25" w:rsidRPr="0042774A">
            <w:t xml:space="preserve">) </w:t>
          </w:r>
          <w:r w:rsidR="00DA5C25">
            <w:t>рабочих дней</w:t>
          </w:r>
          <w:r w:rsidR="00DA5C25" w:rsidRPr="0042774A">
            <w:t xml:space="preserve"> со дня </w:t>
          </w:r>
          <w:r w:rsidR="00DA5C25">
            <w:t>подписания Договора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3-1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DB4E14">
            <w:rPr>
              <w:rStyle w:val="51"/>
            </w:rPr>
            <w:t>14 марта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</w:t>
          </w:r>
          <w:r w:rsidR="00DB4E14">
            <w:rPr>
              <w:rStyle w:val="42"/>
            </w:rPr>
            <w:t>0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</w:t>
      </w:r>
      <w:r w:rsidR="00F25A69">
        <w:t>а (</w:t>
      </w:r>
      <w:proofErr w:type="spellStart"/>
      <w:r w:rsidRPr="00F25140">
        <w:t>ов</w:t>
      </w:r>
      <w:proofErr w:type="spellEnd"/>
      <w:r w:rsidR="00F25A69">
        <w:t>)</w:t>
      </w:r>
      <w:r w:rsidRPr="00F25140">
        <w:t xml:space="preserve">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B576BE">
            <w:t>5 (пять)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DB4E14">
            <w:rPr>
              <w:rStyle w:val="105"/>
            </w:rPr>
            <w:t xml:space="preserve">6.6.2(5)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DB4E14" w:rsidRDefault="00B56807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DB4E14">
            <w:t xml:space="preserve">ООО «ЦБИ «МАСКОМ», </w:t>
          </w:r>
          <w:r w:rsidR="00DB4E14" w:rsidRPr="00E50D8D">
            <w:rPr>
              <w:sz w:val="25"/>
              <w:szCs w:val="25"/>
            </w:rPr>
            <w:t xml:space="preserve">ИНН 7729098893, КПП 772901001, ОГРН </w:t>
          </w:r>
          <w:r w:rsidR="00DB4E14" w:rsidRPr="00E50D8D">
            <w:rPr>
              <w:snapToGrid w:val="0"/>
              <w:sz w:val="25"/>
              <w:szCs w:val="25"/>
            </w:rPr>
            <w:t>1027739738817</w:t>
          </w:r>
          <w:r w:rsidR="00DB4E14">
            <w:rPr>
              <w:snapToGrid w:val="0"/>
              <w:sz w:val="25"/>
              <w:szCs w:val="25"/>
            </w:rPr>
            <w:t xml:space="preserve">, </w:t>
          </w:r>
          <w:r w:rsidR="00DB4E14">
            <w:t>119607, г. Москва, Мичуринский пр-т, д. 27, корп. 2</w:t>
          </w:r>
        </w:sdtContent>
      </w:sdt>
      <w:r w:rsidR="002A6A19" w:rsidRPr="00DB4E14">
        <w:t>.</w:t>
      </w:r>
    </w:p>
    <w:p w:rsidR="002A6A19" w:rsidRDefault="00BD0EF5" w:rsidP="00C22221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bookmarkStart w:id="0" w:name="_GoBack"/>
          <w:proofErr w:type="gramStart"/>
          <w:r w:rsidR="001C54C4">
            <w:t xml:space="preserve">Центром по лицензированию, сертификации и защите государственной тайны ФСБ России, согласно ст. 3 Постановления Правительства РФ от 15.04.1995 г. № 333 «О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</w:t>
          </w:r>
          <w:r w:rsidR="001C54C4">
            <w:lastRenderedPageBreak/>
            <w:t>средств защиты информации, а также с осуществлением мероприятий и (или) оказанием услуг по защите государственной тайны» проведение специальной экспертизы нашей организации было</w:t>
          </w:r>
          <w:proofErr w:type="gramEnd"/>
          <w:r w:rsidR="001C54C4">
            <w:t xml:space="preserve"> поручен</w:t>
          </w:r>
          <w:proofErr w:type="gramStart"/>
          <w:r w:rsidR="001C54C4">
            <w:t>о ООО</w:t>
          </w:r>
          <w:proofErr w:type="gramEnd"/>
          <w:r w:rsidR="001C54C4">
            <w:t xml:space="preserve"> «ЦБИ "</w:t>
          </w:r>
          <w:proofErr w:type="spellStart"/>
          <w:r w:rsidR="001C54C4">
            <w:t>Маском</w:t>
          </w:r>
          <w:proofErr w:type="spellEnd"/>
          <w:r w:rsidR="001C54C4">
            <w:t>"», имеющему соответствующие полномочия.</w:t>
          </w:r>
          <w:r w:rsidR="001C54C4">
            <w:t xml:space="preserve"> </w:t>
          </w:r>
          <w:bookmarkEnd w:id="0"/>
        </w:sdtContent>
      </w:sdt>
    </w:p>
    <w:p w:rsidR="00F4003F" w:rsidRPr="00A1319C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 xml:space="preserve">Сведения </w:t>
      </w:r>
      <w:r w:rsidR="00801C53">
        <w:t>об</w:t>
      </w:r>
      <w:r>
        <w:t xml:space="preserve"> </w:t>
      </w:r>
      <w:r w:rsidR="00801C53">
        <w:t xml:space="preserve">указанном </w:t>
      </w:r>
      <w:r>
        <w:t xml:space="preserve">поставщике </w:t>
      </w:r>
      <w:r w:rsidR="00801C53">
        <w:t xml:space="preserve">отсутствуют в реестре недобросовестных поставщиков, ведение которого осуществляется в соответствии с </w:t>
      </w:r>
      <w:r w:rsidR="00801C53" w:rsidRPr="0070606E">
        <w:t>Федеральны</w:t>
      </w:r>
      <w:r w:rsidR="00801C53">
        <w:t>ми</w:t>
      </w:r>
      <w:r w:rsidR="00801C53" w:rsidRPr="0070606E">
        <w:t xml:space="preserve"> закон</w:t>
      </w:r>
      <w:r w:rsidR="00801C53">
        <w:t>ами</w:t>
      </w:r>
      <w:r w:rsidR="00801C53" w:rsidRPr="0070606E">
        <w:t xml:space="preserve"> от 18.07.2011</w:t>
      </w:r>
      <w:r w:rsidR="00801C53">
        <w:t> </w:t>
      </w:r>
      <w:r w:rsidR="00801C53" w:rsidRPr="0070606E">
        <w:t xml:space="preserve">г. </w:t>
      </w:r>
      <w:r w:rsidR="00801C53">
        <w:t>№ </w:t>
      </w:r>
      <w:r w:rsidR="00801C53" w:rsidRPr="0070606E">
        <w:t>223-ФЗ «О</w:t>
      </w:r>
      <w:r w:rsidR="00801C53">
        <w:t> </w:t>
      </w:r>
      <w:r w:rsidR="00801C53" w:rsidRPr="0070606E">
        <w:t>закупках товаров, работ, услуг отдельными видами юридических лиц»</w:t>
      </w:r>
      <w:r w:rsidR="00801C53">
        <w:t xml:space="preserve"> и </w:t>
      </w:r>
      <w:r w:rsidR="00801C53" w:rsidRPr="0070606E">
        <w:t>от 05.04.2013</w:t>
      </w:r>
      <w:r w:rsidR="00801C53">
        <w:t> г. № </w:t>
      </w:r>
      <w:r w:rsidR="00801C53" w:rsidRPr="0070606E">
        <w:t>44-ФЗ «О</w:t>
      </w:r>
      <w:r w:rsidR="00801C53">
        <w:t> </w:t>
      </w:r>
      <w:r w:rsidR="00801C53" w:rsidRPr="0070606E">
        <w:t>контрактной системе в сфере закупок товаров, работ, услуг для обеспечения государственных и муниципальных нужд»</w:t>
      </w:r>
      <w:r w:rsidR="004626BF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FF487A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proofErr w:type="gramStart"/>
      <w:r>
        <w:t xml:space="preserve">Заключить договор </w:t>
      </w:r>
      <w:r w:rsidR="00107FCC">
        <w:t xml:space="preserve">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r w:rsidR="00DA5C25">
                <w:rPr>
                  <w:iCs/>
                </w:rPr>
                <w:t>о</w:t>
              </w:r>
              <w:r w:rsidR="00DA5C25" w:rsidRPr="00872A09">
                <w:rPr>
                  <w:iCs/>
                </w:rPr>
                <w:t>казание услуг по специальной экспертизе предприятия</w:t>
              </w:r>
            </w:sdtContent>
          </w:sdt>
        </w:sdtContent>
      </w:sdt>
      <w:r w:rsidR="00107FCC">
        <w:t xml:space="preserve"> </w:t>
      </w:r>
      <w:r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r w:rsidR="00DA5C25">
                <w:t xml:space="preserve">ООО «ЦБИ «МАСКОМ», </w:t>
              </w:r>
              <w:r w:rsidR="00DA5C25" w:rsidRPr="00E50D8D">
                <w:rPr>
                  <w:sz w:val="25"/>
                  <w:szCs w:val="25"/>
                </w:rPr>
                <w:t xml:space="preserve">ИНН 7729098893, КПП 772901001, ОГРН </w:t>
              </w:r>
              <w:r w:rsidR="00DA5C25" w:rsidRPr="00E50D8D">
                <w:rPr>
                  <w:snapToGrid w:val="0"/>
                  <w:sz w:val="25"/>
                  <w:szCs w:val="25"/>
                </w:rPr>
                <w:t>1027739738817</w:t>
              </w:r>
              <w:r w:rsidR="00DA5C25">
                <w:rPr>
                  <w:snapToGrid w:val="0"/>
                  <w:sz w:val="25"/>
                  <w:szCs w:val="25"/>
                </w:rPr>
                <w:t xml:space="preserve">, </w:t>
              </w:r>
              <w:r w:rsidR="00DA5C25">
                <w:t>119607, г. Москва, Мичуринский пр-т, д. 27, корп. 2</w:t>
              </w:r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DA5C25">
        <w:t xml:space="preserve">179 360,00 (сто семьдесят девять тысяч триста шестьдесят) </w:t>
      </w:r>
      <w:sdt>
        <w:sdtPr>
          <w:id w:val="5508767"/>
          <w:placeholder>
            <w:docPart w:val="ACAAE9B9A53D4761839B73AECA2B90EC"/>
          </w:placeholder>
        </w:sdtPr>
        <w:sdtEndPr/>
        <w:sdtContent>
          <w:r w:rsidR="00DA5C25">
            <w:t>рублей</w:t>
          </w:r>
        </w:sdtContent>
      </w:sdt>
      <w:r w:rsidR="00107FCC" w:rsidRPr="008B5AE1">
        <w:t>,</w:t>
      </w:r>
      <w:sdt>
        <w:sdtPr>
          <w:rPr>
            <w:rStyle w:val="60"/>
          </w:r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>
          <w:rPr>
            <w:rStyle w:val="60"/>
          </w:rPr>
        </w:sdtEndPr>
        <w:sdtContent>
          <w:r w:rsidR="00DA5C25">
            <w:rPr>
              <w:rStyle w:val="60"/>
            </w:rPr>
            <w:t>с НДС</w:t>
          </w:r>
        </w:sdtContent>
      </w:sdt>
      <w:r w:rsidR="003C352B">
        <w:rPr>
          <w:rStyle w:val="60"/>
        </w:rPr>
        <w:t xml:space="preserve"> </w:t>
      </w:r>
      <w:r w:rsidR="00107FCC">
        <w:t>объем</w:t>
      </w:r>
      <w:r w:rsidR="00A20C58">
        <w:t>ом</w:t>
      </w:r>
      <w:r w:rsidR="00107FCC">
        <w:t xml:space="preserve"> поставляемой продукции:</w:t>
      </w:r>
      <w:r w:rsidR="002A6A19">
        <w:t xml:space="preserve"> </w:t>
      </w:r>
      <w:sdt>
        <w:sdtPr>
          <w:rPr>
            <w:rStyle w:val="120"/>
          </w:r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>
          <w:rPr>
            <w:rStyle w:val="120"/>
          </w:rPr>
        </w:sdtEndPr>
        <w:sdtContent>
          <w:r w:rsidR="0096311B">
            <w:rPr>
              <w:rStyle w:val="120"/>
            </w:rPr>
            <w:t>в соответствии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r w:rsidR="00DA5C25" w:rsidRPr="0042774A">
            <w:t>в течение</w:t>
          </w:r>
          <w:proofErr w:type="gramEnd"/>
          <w:r w:rsidR="00DA5C25" w:rsidRPr="0042774A">
            <w:t xml:space="preserve"> </w:t>
          </w:r>
          <w:r w:rsidR="00DA5C25">
            <w:t>20</w:t>
          </w:r>
          <w:r w:rsidR="00DA5C25" w:rsidRPr="0042774A">
            <w:t xml:space="preserve"> (</w:t>
          </w:r>
          <w:r w:rsidR="00DA5C25">
            <w:t>двадцати</w:t>
          </w:r>
          <w:r w:rsidR="00DA5C25" w:rsidRPr="0042774A">
            <w:t xml:space="preserve">) </w:t>
          </w:r>
          <w:r w:rsidR="00DA5C25">
            <w:t>рабочих дней</w:t>
          </w:r>
          <w:r w:rsidR="00DA5C25" w:rsidRPr="0042774A">
            <w:t xml:space="preserve"> со дня </w:t>
          </w:r>
          <w:r w:rsidR="00DA5C25">
            <w:t>подписания Договора</w:t>
          </w:r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0D5917" w:rsidP="000D5917">
            <w:pPr>
              <w:pStyle w:val="aff0"/>
              <w:spacing w:before="0"/>
              <w:jc w:val="left"/>
            </w:pPr>
            <w:r>
              <w:t>Зам. п</w:t>
            </w:r>
            <w:r w:rsidR="00F25A69">
              <w:t>редседател</w:t>
            </w:r>
            <w:r>
              <w:t>я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3C352B">
                  <w:t>Черныш М.Ю.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F5" w:rsidRDefault="00BD0EF5">
      <w:r>
        <w:separator/>
      </w:r>
    </w:p>
  </w:endnote>
  <w:endnote w:type="continuationSeparator" w:id="0">
    <w:p w:rsidR="00BD0EF5" w:rsidRDefault="00BD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1C54C4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F5" w:rsidRDefault="00BD0EF5">
      <w:r>
        <w:separator/>
      </w:r>
    </w:p>
  </w:footnote>
  <w:footnote w:type="continuationSeparator" w:id="0">
    <w:p w:rsidR="00BD0EF5" w:rsidRDefault="00BD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3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48"/>
  </w:num>
  <w:num w:numId="4">
    <w:abstractNumId w:val="12"/>
  </w:num>
  <w:num w:numId="5">
    <w:abstractNumId w:val="46"/>
  </w:num>
  <w:num w:numId="6">
    <w:abstractNumId w:val="50"/>
  </w:num>
  <w:num w:numId="7">
    <w:abstractNumId w:val="0"/>
  </w:num>
  <w:num w:numId="8">
    <w:abstractNumId w:val="1"/>
  </w:num>
  <w:num w:numId="9">
    <w:abstractNumId w:val="53"/>
  </w:num>
  <w:num w:numId="10">
    <w:abstractNumId w:val="34"/>
  </w:num>
  <w:num w:numId="11">
    <w:abstractNumId w:val="31"/>
  </w:num>
  <w:num w:numId="12">
    <w:abstractNumId w:val="9"/>
  </w:num>
  <w:num w:numId="13">
    <w:abstractNumId w:val="62"/>
  </w:num>
  <w:num w:numId="14">
    <w:abstractNumId w:val="7"/>
  </w:num>
  <w:num w:numId="15">
    <w:abstractNumId w:val="22"/>
  </w:num>
  <w:num w:numId="16">
    <w:abstractNumId w:val="26"/>
  </w:num>
  <w:num w:numId="17">
    <w:abstractNumId w:val="42"/>
  </w:num>
  <w:num w:numId="18">
    <w:abstractNumId w:val="55"/>
  </w:num>
  <w:num w:numId="19">
    <w:abstractNumId w:val="45"/>
  </w:num>
  <w:num w:numId="20">
    <w:abstractNumId w:val="27"/>
  </w:num>
  <w:num w:numId="21">
    <w:abstractNumId w:val="36"/>
  </w:num>
  <w:num w:numId="22">
    <w:abstractNumId w:val="38"/>
  </w:num>
  <w:num w:numId="23">
    <w:abstractNumId w:val="10"/>
  </w:num>
  <w:num w:numId="24">
    <w:abstractNumId w:val="63"/>
  </w:num>
  <w:num w:numId="25">
    <w:abstractNumId w:val="28"/>
  </w:num>
  <w:num w:numId="26">
    <w:abstractNumId w:val="43"/>
  </w:num>
  <w:num w:numId="27">
    <w:abstractNumId w:val="6"/>
  </w:num>
  <w:num w:numId="28">
    <w:abstractNumId w:val="61"/>
  </w:num>
  <w:num w:numId="29">
    <w:abstractNumId w:val="23"/>
  </w:num>
  <w:num w:numId="30">
    <w:abstractNumId w:val="13"/>
  </w:num>
  <w:num w:numId="31">
    <w:abstractNumId w:val="18"/>
  </w:num>
  <w:num w:numId="32">
    <w:abstractNumId w:val="57"/>
  </w:num>
  <w:num w:numId="33">
    <w:abstractNumId w:val="56"/>
  </w:num>
  <w:num w:numId="34">
    <w:abstractNumId w:val="15"/>
  </w:num>
  <w:num w:numId="35">
    <w:abstractNumId w:val="17"/>
  </w:num>
  <w:num w:numId="36">
    <w:abstractNumId w:val="39"/>
  </w:num>
  <w:num w:numId="37">
    <w:abstractNumId w:val="35"/>
  </w:num>
  <w:num w:numId="38">
    <w:abstractNumId w:val="60"/>
  </w:num>
  <w:num w:numId="39">
    <w:abstractNumId w:val="24"/>
  </w:num>
  <w:num w:numId="40">
    <w:abstractNumId w:val="51"/>
  </w:num>
  <w:num w:numId="41">
    <w:abstractNumId w:val="5"/>
  </w:num>
  <w:num w:numId="42">
    <w:abstractNumId w:val="29"/>
  </w:num>
  <w:num w:numId="43">
    <w:abstractNumId w:val="14"/>
  </w:num>
  <w:num w:numId="44">
    <w:abstractNumId w:val="47"/>
  </w:num>
  <w:num w:numId="45">
    <w:abstractNumId w:val="30"/>
  </w:num>
  <w:num w:numId="46">
    <w:abstractNumId w:val="4"/>
  </w:num>
  <w:num w:numId="47">
    <w:abstractNumId w:val="40"/>
  </w:num>
  <w:num w:numId="48">
    <w:abstractNumId w:val="52"/>
  </w:num>
  <w:num w:numId="49">
    <w:abstractNumId w:val="37"/>
  </w:num>
  <w:num w:numId="50">
    <w:abstractNumId w:val="33"/>
  </w:num>
  <w:num w:numId="51">
    <w:abstractNumId w:val="58"/>
  </w:num>
  <w:num w:numId="52">
    <w:abstractNumId w:val="16"/>
  </w:num>
  <w:num w:numId="53">
    <w:abstractNumId w:val="59"/>
  </w:num>
  <w:num w:numId="54">
    <w:abstractNumId w:val="20"/>
  </w:num>
  <w:num w:numId="55">
    <w:abstractNumId w:val="21"/>
  </w:num>
  <w:num w:numId="56">
    <w:abstractNumId w:val="44"/>
  </w:num>
  <w:num w:numId="57">
    <w:abstractNumId w:val="3"/>
  </w:num>
  <w:num w:numId="58">
    <w:abstractNumId w:val="49"/>
  </w:num>
  <w:num w:numId="59">
    <w:abstractNumId w:val="25"/>
  </w:num>
  <w:num w:numId="60">
    <w:abstractNumId w:val="54"/>
  </w:num>
  <w:num w:numId="61">
    <w:abstractNumId w:val="11"/>
  </w:num>
  <w:num w:numId="62">
    <w:abstractNumId w:val="8"/>
  </w:num>
  <w:num w:numId="63">
    <w:abstractNumId w:val="41"/>
  </w:num>
  <w:num w:numId="64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3DBD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ACAAE9B9A53D4761839B73AECA2B90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133CC-2463-4E27-937A-E68DFB72AC94}"/>
      </w:docPartPr>
      <w:docPartBody>
        <w:p w:rsidR="00246877" w:rsidRDefault="00681BE8">
          <w:pPr>
            <w:pStyle w:val="ACAAE9B9A53D4761839B73AECA2B90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BA" w:rsidRDefault="004016BA">
      <w:pPr>
        <w:spacing w:after="0" w:line="240" w:lineRule="auto"/>
      </w:pPr>
      <w:r>
        <w:separator/>
      </w:r>
    </w:p>
  </w:endnote>
  <w:endnote w:type="continuationSeparator" w:id="0">
    <w:p w:rsidR="004016BA" w:rsidRDefault="004016B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BA" w:rsidRDefault="004016BA">
      <w:pPr>
        <w:spacing w:after="0" w:line="240" w:lineRule="auto"/>
      </w:pPr>
      <w:r>
        <w:separator/>
      </w:r>
    </w:p>
  </w:footnote>
  <w:footnote w:type="continuationSeparator" w:id="0">
    <w:p w:rsidR="004016BA" w:rsidRDefault="004016BA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D06B3"/>
    <w:rsid w:val="00246877"/>
    <w:rsid w:val="00365784"/>
    <w:rsid w:val="004016BA"/>
    <w:rsid w:val="00546F94"/>
    <w:rsid w:val="00681BE8"/>
    <w:rsid w:val="008322AB"/>
    <w:rsid w:val="008847F1"/>
    <w:rsid w:val="00D41723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847F1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847F1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7F71-4ABA-449F-987E-79EB78BD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82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3582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7</cp:revision>
  <cp:lastPrinted>2016-04-18T09:34:00Z</cp:lastPrinted>
  <dcterms:created xsi:type="dcterms:W3CDTF">2016-04-18T07:21:00Z</dcterms:created>
  <dcterms:modified xsi:type="dcterms:W3CDTF">2016-05-19T11:51:00Z</dcterms:modified>
</cp:coreProperties>
</file>